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12" w:rsidRPr="00DE7C14" w:rsidRDefault="00C65412" w:rsidP="00C65412">
      <w:pPr>
        <w:rPr>
          <w:b/>
          <w:sz w:val="28"/>
          <w:szCs w:val="28"/>
        </w:rPr>
      </w:pPr>
      <w:r w:rsidRPr="00DE7C14">
        <w:rPr>
          <w:b/>
          <w:sz w:val="28"/>
          <w:szCs w:val="28"/>
        </w:rPr>
        <w:t>Setting SMART Goals Using MAP Growth Norms</w:t>
      </w:r>
    </w:p>
    <w:p w:rsidR="00C65412" w:rsidRDefault="00C65412" w:rsidP="00C65412">
      <w:pPr>
        <w:pStyle w:val="ListParagraph"/>
        <w:numPr>
          <w:ilvl w:val="0"/>
          <w:numId w:val="1"/>
        </w:numPr>
      </w:pPr>
      <w:r>
        <w:t xml:space="preserve">District </w:t>
      </w:r>
      <w:proofErr w:type="gramStart"/>
      <w:r>
        <w:t>Level  -</w:t>
      </w:r>
      <w:proofErr w:type="gramEnd"/>
      <w:r>
        <w:t xml:space="preserve">  What percent of students in (Reading/Math) have achieved their growth target historically within the district?    Avg. Percent is </w:t>
      </w:r>
      <w:proofErr w:type="gramStart"/>
      <w:r>
        <w:t>between 50% to 60% depending on grade</w:t>
      </w:r>
      <w:proofErr w:type="gramEnd"/>
      <w:r>
        <w:t xml:space="preserve">.  (Use </w:t>
      </w:r>
      <w:r w:rsidRPr="002277E4">
        <w:rPr>
          <w:i/>
        </w:rPr>
        <w:t>Dynamic Reporting Suite</w:t>
      </w:r>
      <w:r>
        <w:t xml:space="preserve"> Landing Page for Supt.)</w:t>
      </w:r>
    </w:p>
    <w:p w:rsidR="00C65412" w:rsidRDefault="00C65412" w:rsidP="00C65412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2358"/>
        <w:gridCol w:w="2070"/>
        <w:gridCol w:w="2160"/>
      </w:tblGrid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Pr="002277E4" w:rsidRDefault="00C65412" w:rsidP="004D2527">
            <w:pPr>
              <w:pStyle w:val="ListParagraph"/>
              <w:ind w:left="0"/>
              <w:rPr>
                <w:b/>
              </w:rPr>
            </w:pPr>
            <w:r w:rsidRPr="002277E4">
              <w:rPr>
                <w:b/>
              </w:rPr>
              <w:t>District Goal</w:t>
            </w:r>
          </w:p>
          <w:p w:rsidR="00C65412" w:rsidRPr="002277E4" w:rsidRDefault="00C65412" w:rsidP="004D2527">
            <w:pPr>
              <w:pStyle w:val="ListParagraph"/>
              <w:ind w:left="0"/>
              <w:rPr>
                <w:b/>
              </w:rPr>
            </w:pPr>
            <w:r w:rsidRPr="002277E4">
              <w:rPr>
                <w:b/>
              </w:rPr>
              <w:t>Reading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Historic Growth Performance</w:t>
            </w:r>
          </w:p>
        </w:tc>
        <w:tc>
          <w:tcPr>
            <w:tcW w:w="216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Goal for 2011-2012</w:t>
            </w: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</w:p>
          <w:p w:rsidR="00C65412" w:rsidRDefault="00C65412" w:rsidP="004D2527">
            <w:pPr>
              <w:pStyle w:val="ListParagraph"/>
              <w:ind w:left="0"/>
              <w:jc w:val="right"/>
            </w:pPr>
          </w:p>
        </w:tc>
        <w:tc>
          <w:tcPr>
            <w:tcW w:w="207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</w:t>
            </w:r>
          </w:p>
        </w:tc>
        <w:tc>
          <w:tcPr>
            <w:tcW w:w="216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</w:t>
            </w: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Actions/Strategies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Pr="00ED2461" w:rsidRDefault="00C65412" w:rsidP="00C6541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Communication Plan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Pr="00ED2461" w:rsidRDefault="00C65412" w:rsidP="00C6541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How does it fit with our Vision/Mission</w:t>
            </w:r>
          </w:p>
        </w:tc>
        <w:tc>
          <w:tcPr>
            <w:tcW w:w="4230" w:type="dxa"/>
            <w:gridSpan w:val="2"/>
          </w:tcPr>
          <w:p w:rsidR="00C65412" w:rsidRDefault="00C65412" w:rsidP="004D25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65412" w:rsidRDefault="00C65412" w:rsidP="004D2527">
            <w:pPr>
              <w:rPr>
                <w:sz w:val="20"/>
                <w:szCs w:val="20"/>
              </w:rPr>
            </w:pPr>
          </w:p>
          <w:p w:rsidR="00C65412" w:rsidRDefault="00C65412" w:rsidP="004D2527">
            <w:pPr>
              <w:rPr>
                <w:sz w:val="20"/>
                <w:szCs w:val="20"/>
              </w:rPr>
            </w:pPr>
          </w:p>
          <w:p w:rsidR="00C65412" w:rsidRPr="00ED2461" w:rsidRDefault="00C65412" w:rsidP="004D2527">
            <w:pPr>
              <w:rPr>
                <w:sz w:val="20"/>
                <w:szCs w:val="20"/>
              </w:rPr>
            </w:pPr>
          </w:p>
        </w:tc>
      </w:tr>
    </w:tbl>
    <w:p w:rsidR="00C65412" w:rsidRDefault="00C65412" w:rsidP="00C65412">
      <w:r>
        <w:tab/>
      </w:r>
      <w:r>
        <w:tab/>
        <w:t xml:space="preserve">Write it as a SMART GOAL: 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pPr>
        <w:pStyle w:val="ListParagraph"/>
        <w:numPr>
          <w:ilvl w:val="0"/>
          <w:numId w:val="1"/>
        </w:numPr>
      </w:pPr>
      <w:r>
        <w:t xml:space="preserve">Building </w:t>
      </w:r>
      <w:proofErr w:type="gramStart"/>
      <w:r>
        <w:t>Level  -</w:t>
      </w:r>
      <w:proofErr w:type="gramEnd"/>
      <w:r>
        <w:t xml:space="preserve">  What percent of students in (Reading/Math) have achieved their growth target historically within the district?    Avg. Percent is </w:t>
      </w:r>
      <w:proofErr w:type="gramStart"/>
      <w:r>
        <w:t>between 50% to 60% depending on grade</w:t>
      </w:r>
      <w:proofErr w:type="gramEnd"/>
      <w:r>
        <w:t xml:space="preserve">.  (Use the </w:t>
      </w:r>
      <w:r w:rsidRPr="002277E4">
        <w:rPr>
          <w:i/>
        </w:rPr>
        <w:t>Dynamic Reporting Suite</w:t>
      </w:r>
      <w:r>
        <w:t xml:space="preserve"> Landing page for Principals)</w:t>
      </w:r>
    </w:p>
    <w:p w:rsidR="00C65412" w:rsidRDefault="00C65412" w:rsidP="00C65412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2358"/>
        <w:gridCol w:w="2070"/>
        <w:gridCol w:w="2160"/>
      </w:tblGrid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Pr="002277E4" w:rsidRDefault="00C65412" w:rsidP="004D2527">
            <w:pPr>
              <w:pStyle w:val="ListParagraph"/>
              <w:ind w:left="0"/>
              <w:rPr>
                <w:b/>
              </w:rPr>
            </w:pPr>
            <w:r w:rsidRPr="002277E4">
              <w:rPr>
                <w:b/>
              </w:rPr>
              <w:t xml:space="preserve">Building Goal(s) </w:t>
            </w:r>
            <w:r w:rsidRPr="002277E4">
              <w:rPr>
                <w:b/>
              </w:rPr>
              <w:t>Reading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Historic Growth Performance</w:t>
            </w:r>
          </w:p>
        </w:tc>
        <w:tc>
          <w:tcPr>
            <w:tcW w:w="216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Goal for 2011-2012</w:t>
            </w: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</w:p>
        </w:tc>
        <w:tc>
          <w:tcPr>
            <w:tcW w:w="207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</w:t>
            </w:r>
          </w:p>
        </w:tc>
        <w:tc>
          <w:tcPr>
            <w:tcW w:w="216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</w:t>
            </w:r>
          </w:p>
          <w:p w:rsidR="00C65412" w:rsidRDefault="00C65412" w:rsidP="004D2527">
            <w:pPr>
              <w:pStyle w:val="ListParagraph"/>
              <w:ind w:left="0"/>
              <w:jc w:val="center"/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Actions/Strategies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Pr="00ED2461" w:rsidRDefault="00C65412" w:rsidP="00C6541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Communication Plan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Default="00C65412" w:rsidP="00C65412">
            <w:pPr>
              <w:pStyle w:val="ListParagraph"/>
              <w:rPr>
                <w:sz w:val="20"/>
                <w:szCs w:val="20"/>
              </w:rPr>
            </w:pPr>
          </w:p>
          <w:p w:rsidR="00C65412" w:rsidRPr="00ED2461" w:rsidRDefault="00C65412" w:rsidP="00C6541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How does it fit with our Vision/Mission</w:t>
            </w:r>
          </w:p>
        </w:tc>
        <w:tc>
          <w:tcPr>
            <w:tcW w:w="4230" w:type="dxa"/>
            <w:gridSpan w:val="2"/>
          </w:tcPr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C65412" w:rsidRPr="00F738E5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C65412" w:rsidRDefault="00C65412" w:rsidP="00C65412">
      <w:pPr>
        <w:ind w:left="720" w:firstLine="720"/>
      </w:pPr>
      <w:r>
        <w:t xml:space="preserve">Write it as a SMART GOAL: 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pPr>
        <w:pStyle w:val="ListParagraph"/>
        <w:numPr>
          <w:ilvl w:val="0"/>
          <w:numId w:val="1"/>
        </w:numPr>
      </w:pPr>
      <w:r>
        <w:lastRenderedPageBreak/>
        <w:t xml:space="preserve">Grade Level/Subject Area </w:t>
      </w:r>
      <w:proofErr w:type="gramStart"/>
      <w:r>
        <w:t>Teams  -</w:t>
      </w:r>
      <w:proofErr w:type="gramEnd"/>
      <w:r>
        <w:t xml:space="preserve">  What percent of students in (Reading/Math) have achieved their growth target historically within the district?    Avg. Percent is </w:t>
      </w:r>
      <w:proofErr w:type="gramStart"/>
      <w:r>
        <w:t>between 50% to 60% depending on grade</w:t>
      </w:r>
      <w:proofErr w:type="gramEnd"/>
      <w:r>
        <w:t>.  (Use the “</w:t>
      </w:r>
      <w:r w:rsidRPr="002277E4">
        <w:rPr>
          <w:i/>
        </w:rPr>
        <w:t>Student Growth Summary Report</w:t>
      </w:r>
      <w:r>
        <w:rPr>
          <w:i/>
        </w:rPr>
        <w:t>”</w:t>
      </w:r>
      <w:r>
        <w:t>)</w:t>
      </w:r>
    </w:p>
    <w:p w:rsidR="00C65412" w:rsidRDefault="00C65412" w:rsidP="00C65412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2358"/>
        <w:gridCol w:w="2070"/>
        <w:gridCol w:w="2160"/>
      </w:tblGrid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Pr="002277E4" w:rsidRDefault="00C65412" w:rsidP="004D2527">
            <w:pPr>
              <w:pStyle w:val="ListParagraph"/>
              <w:ind w:left="0"/>
              <w:rPr>
                <w:b/>
              </w:rPr>
            </w:pPr>
            <w:r w:rsidRPr="002277E4">
              <w:rPr>
                <w:b/>
              </w:rPr>
              <w:t>Grade Level/Subject Team</w:t>
            </w:r>
            <w:r>
              <w:rPr>
                <w:b/>
              </w:rPr>
              <w:t xml:space="preserve"> Goal -  </w:t>
            </w:r>
            <w:r w:rsidRPr="002277E4">
              <w:rPr>
                <w:b/>
              </w:rPr>
              <w:t>Reading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Historic Growth Performance</w:t>
            </w:r>
          </w:p>
        </w:tc>
        <w:tc>
          <w:tcPr>
            <w:tcW w:w="216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Goal for 2011-2012</w:t>
            </w: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</w:p>
        </w:tc>
        <w:tc>
          <w:tcPr>
            <w:tcW w:w="207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</w:t>
            </w:r>
          </w:p>
        </w:tc>
        <w:tc>
          <w:tcPr>
            <w:tcW w:w="216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  <w:r>
              <w:t xml:space="preserve">  </w:t>
            </w:r>
          </w:p>
          <w:p w:rsidR="00C65412" w:rsidRDefault="00C65412" w:rsidP="004D2527">
            <w:pPr>
              <w:pStyle w:val="ListParagraph"/>
              <w:ind w:left="0"/>
              <w:jc w:val="center"/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Actions/Strategies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Pr="00C65412" w:rsidRDefault="00C65412" w:rsidP="00C65412">
            <w:pPr>
              <w:rPr>
                <w:sz w:val="20"/>
                <w:szCs w:val="20"/>
              </w:rPr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Communication Plan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Pr="00C65412" w:rsidRDefault="00C65412" w:rsidP="00C65412">
            <w:pPr>
              <w:rPr>
                <w:sz w:val="20"/>
                <w:szCs w:val="20"/>
              </w:rPr>
            </w:pP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How does it fit with our Vision/Mission</w:t>
            </w:r>
          </w:p>
        </w:tc>
        <w:tc>
          <w:tcPr>
            <w:tcW w:w="4230" w:type="dxa"/>
            <w:gridSpan w:val="2"/>
          </w:tcPr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C65412" w:rsidRPr="00F738E5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C65412" w:rsidRDefault="00C65412" w:rsidP="00C65412">
      <w:pPr>
        <w:ind w:left="720" w:firstLine="720"/>
      </w:pPr>
      <w:r>
        <w:t xml:space="preserve">Write it as a SMART GOAL: 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pPr>
        <w:pStyle w:val="ListParagraph"/>
        <w:numPr>
          <w:ilvl w:val="0"/>
          <w:numId w:val="1"/>
        </w:numPr>
      </w:pPr>
      <w:r>
        <w:t xml:space="preserve">Teacher/Classroom </w:t>
      </w:r>
      <w:proofErr w:type="gramStart"/>
      <w:r>
        <w:t>Goal  -</w:t>
      </w:r>
      <w:proofErr w:type="gramEnd"/>
      <w:r>
        <w:t xml:space="preserve">  What percent of students in (Reading/Math) have achieved their growth target historically within the district?    Avg. Percent is </w:t>
      </w:r>
      <w:proofErr w:type="gramStart"/>
      <w:r>
        <w:t>between 50% to 60% depending on grade</w:t>
      </w:r>
      <w:proofErr w:type="gramEnd"/>
      <w:r>
        <w:t xml:space="preserve">.  (Use an ASG </w:t>
      </w:r>
      <w:r w:rsidRPr="002277E4">
        <w:rPr>
          <w:i/>
        </w:rPr>
        <w:t>“Achievement Status &amp; Growth Report</w:t>
      </w:r>
      <w:r>
        <w:rPr>
          <w:i/>
        </w:rPr>
        <w:t>”</w:t>
      </w:r>
      <w:r>
        <w:t>)</w:t>
      </w:r>
    </w:p>
    <w:p w:rsidR="00C65412" w:rsidRDefault="00C65412" w:rsidP="00C65412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2358"/>
        <w:gridCol w:w="2070"/>
        <w:gridCol w:w="2160"/>
      </w:tblGrid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Pr="002277E4" w:rsidRDefault="00C65412" w:rsidP="004D2527">
            <w:pPr>
              <w:pStyle w:val="ListParagraph"/>
              <w:ind w:left="0"/>
              <w:rPr>
                <w:b/>
              </w:rPr>
            </w:pPr>
            <w:r w:rsidRPr="002277E4">
              <w:rPr>
                <w:b/>
              </w:rPr>
              <w:t>Grade Level/Subject Team</w:t>
            </w:r>
            <w:r>
              <w:rPr>
                <w:b/>
              </w:rPr>
              <w:t xml:space="preserve"> Goal -  </w:t>
            </w:r>
            <w:r w:rsidRPr="002277E4">
              <w:rPr>
                <w:b/>
              </w:rPr>
              <w:t>Reading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Historic Growth Performance</w:t>
            </w:r>
          </w:p>
        </w:tc>
        <w:tc>
          <w:tcPr>
            <w:tcW w:w="2160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</w:pPr>
            <w:r>
              <w:t>Goal for 2011-2012</w:t>
            </w: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</w:p>
          <w:p w:rsidR="00C65412" w:rsidRDefault="00C65412" w:rsidP="004D2527">
            <w:pPr>
              <w:pStyle w:val="ListParagraph"/>
              <w:ind w:left="0"/>
              <w:jc w:val="right"/>
            </w:pPr>
          </w:p>
        </w:tc>
        <w:tc>
          <w:tcPr>
            <w:tcW w:w="207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</w:p>
        </w:tc>
        <w:tc>
          <w:tcPr>
            <w:tcW w:w="2160" w:type="dxa"/>
          </w:tcPr>
          <w:p w:rsidR="00C65412" w:rsidRDefault="00C65412" w:rsidP="004D2527">
            <w:pPr>
              <w:pStyle w:val="ListParagraph"/>
              <w:ind w:left="0"/>
              <w:jc w:val="center"/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Actions/Strategies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Pr="00C65412" w:rsidRDefault="00C65412" w:rsidP="00C65412">
            <w:pPr>
              <w:rPr>
                <w:sz w:val="20"/>
                <w:szCs w:val="20"/>
              </w:rPr>
            </w:pPr>
          </w:p>
        </w:tc>
      </w:tr>
      <w:tr w:rsidR="00C65412" w:rsidTr="004D2527">
        <w:trPr>
          <w:trHeight w:val="547"/>
        </w:trPr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Communication Plan</w:t>
            </w:r>
          </w:p>
        </w:tc>
        <w:tc>
          <w:tcPr>
            <w:tcW w:w="4230" w:type="dxa"/>
            <w:gridSpan w:val="2"/>
          </w:tcPr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Default="00C65412" w:rsidP="00C65412">
            <w:pPr>
              <w:rPr>
                <w:sz w:val="20"/>
                <w:szCs w:val="20"/>
              </w:rPr>
            </w:pPr>
          </w:p>
          <w:p w:rsidR="00C65412" w:rsidRPr="00C65412" w:rsidRDefault="00C65412" w:rsidP="00C65412">
            <w:pPr>
              <w:rPr>
                <w:sz w:val="20"/>
                <w:szCs w:val="20"/>
              </w:rPr>
            </w:pPr>
          </w:p>
        </w:tc>
      </w:tr>
      <w:tr w:rsidR="00C65412" w:rsidTr="004D2527">
        <w:tc>
          <w:tcPr>
            <w:tcW w:w="2358" w:type="dxa"/>
            <w:shd w:val="clear" w:color="auto" w:fill="B8CCE4" w:themeFill="accent1" w:themeFillTint="66"/>
          </w:tcPr>
          <w:p w:rsidR="00C65412" w:rsidRDefault="00C65412" w:rsidP="004D2527">
            <w:pPr>
              <w:pStyle w:val="ListParagraph"/>
              <w:ind w:left="0"/>
              <w:jc w:val="right"/>
            </w:pPr>
            <w:r>
              <w:t>How does it fit with our Vision/Mission</w:t>
            </w:r>
          </w:p>
        </w:tc>
        <w:tc>
          <w:tcPr>
            <w:tcW w:w="4230" w:type="dxa"/>
            <w:gridSpan w:val="2"/>
          </w:tcPr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65412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C65412" w:rsidRPr="00F738E5" w:rsidRDefault="00C65412" w:rsidP="004D252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C65412" w:rsidRDefault="00C65412" w:rsidP="00C65412">
      <w:pPr>
        <w:ind w:left="720" w:firstLine="720"/>
      </w:pPr>
      <w:r>
        <w:t xml:space="preserve">Write it as a SMART GOAL: 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>
      <w:r>
        <w:tab/>
      </w:r>
      <w:r>
        <w:tab/>
        <w:t>__________________________________________________________</w:t>
      </w:r>
    </w:p>
    <w:p w:rsidR="00C65412" w:rsidRDefault="00C65412" w:rsidP="00C65412"/>
    <w:p w:rsidR="003335DF" w:rsidRDefault="003335DF"/>
    <w:sectPr w:rsidR="003335DF" w:rsidSect="0033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FB"/>
    <w:multiLevelType w:val="hybridMultilevel"/>
    <w:tmpl w:val="21566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0B8A"/>
    <w:multiLevelType w:val="hybridMultilevel"/>
    <w:tmpl w:val="CCFC79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3A99"/>
    <w:multiLevelType w:val="hybridMultilevel"/>
    <w:tmpl w:val="1FFAFF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1F28"/>
    <w:multiLevelType w:val="hybridMultilevel"/>
    <w:tmpl w:val="F04E9B18"/>
    <w:lvl w:ilvl="0" w:tplc="E9668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C753B"/>
    <w:multiLevelType w:val="hybridMultilevel"/>
    <w:tmpl w:val="BC547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D48CA"/>
    <w:multiLevelType w:val="hybridMultilevel"/>
    <w:tmpl w:val="CDE669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C1529"/>
    <w:multiLevelType w:val="hybridMultilevel"/>
    <w:tmpl w:val="F3685C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C479E"/>
    <w:multiLevelType w:val="hybridMultilevel"/>
    <w:tmpl w:val="8B42F7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B09EE"/>
    <w:multiLevelType w:val="hybridMultilevel"/>
    <w:tmpl w:val="E5F2F3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C65412"/>
    <w:rsid w:val="003335DF"/>
    <w:rsid w:val="00C6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412"/>
    <w:pPr>
      <w:ind w:left="720"/>
      <w:contextualSpacing/>
    </w:pPr>
  </w:style>
  <w:style w:type="table" w:styleId="TableGrid">
    <w:name w:val="Table Grid"/>
    <w:basedOn w:val="TableNormal"/>
    <w:uiPriority w:val="59"/>
    <w:rsid w:val="00C65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350</Words>
  <Characters>1996</Characters>
  <Application>Microsoft Office Word</Application>
  <DocSecurity>0</DocSecurity>
  <Lines>16</Lines>
  <Paragraphs>4</Paragraphs>
  <ScaleCrop>false</ScaleCrop>
  <Company>Northwest Evaluation Association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dan.henderson</dc:creator>
  <cp:keywords/>
  <dc:description/>
  <cp:lastModifiedBy>dan.henderson</cp:lastModifiedBy>
  <cp:revision>1</cp:revision>
  <dcterms:created xsi:type="dcterms:W3CDTF">2011-09-11T14:44:00Z</dcterms:created>
  <dcterms:modified xsi:type="dcterms:W3CDTF">2011-09-11T14:51:00Z</dcterms:modified>
</cp:coreProperties>
</file>